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8DA6" w14:textId="77777777" w:rsidR="00E2436D" w:rsidRPr="00E15CD1" w:rsidRDefault="00E2436D" w:rsidP="00E2436D">
      <w:pPr>
        <w:jc w:val="right"/>
        <w:rPr>
          <w:rFonts w:ascii="Meiryo UI" w:eastAsia="Meiryo UI" w:hAnsi="Meiryo UI" w:cs="游ゴシック Light"/>
          <w:sz w:val="20"/>
          <w:szCs w:val="20"/>
        </w:rPr>
      </w:pPr>
      <w:r w:rsidRPr="00E15CD1">
        <w:rPr>
          <w:rFonts w:ascii="Meiryo UI" w:eastAsia="Meiryo UI" w:hAnsi="Meiryo UI" w:cs="游ゴシック Light"/>
          <w:sz w:val="20"/>
          <w:szCs w:val="20"/>
        </w:rPr>
        <w:t>年　　月　　日</w:t>
      </w:r>
      <w:r>
        <w:rPr>
          <w:rFonts w:ascii="Meiryo UI" w:eastAsia="Meiryo UI" w:hAnsi="Meiryo UI" w:cs="游ゴシック Light" w:hint="eastAsia"/>
          <w:sz w:val="20"/>
          <w:szCs w:val="20"/>
        </w:rPr>
        <w:t>記入</w:t>
      </w:r>
    </w:p>
    <w:p w14:paraId="62BB0B6B" w14:textId="113DA50A" w:rsidR="00E2436D" w:rsidRPr="00E15CD1" w:rsidRDefault="00E2436D" w:rsidP="00E2436D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支援対象者</w:t>
      </w:r>
      <w:r w:rsidRPr="00E15CD1">
        <w:rPr>
          <w:rFonts w:ascii="Meiryo UI" w:eastAsia="Meiryo UI" w:hAnsi="Meiryo UI" w:cs="游ゴシック Light"/>
          <w:sz w:val="20"/>
          <w:szCs w:val="20"/>
        </w:rPr>
        <w:t>情報</w:t>
      </w:r>
    </w:p>
    <w:tbl>
      <w:tblPr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125"/>
      </w:tblGrid>
      <w:tr w:rsidR="00E2436D" w:rsidRPr="00E15CD1" w14:paraId="12854BD0" w14:textId="77777777" w:rsidTr="00B1672A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48C596A9" w14:textId="77777777" w:rsidR="00E2436D" w:rsidRPr="00E15CD1" w:rsidRDefault="00E2436D" w:rsidP="00B1672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15CD1">
              <w:rPr>
                <w:rFonts w:ascii="Meiryo UI" w:eastAsia="Meiryo UI" w:hAnsi="Meiryo UI" w:cs="游ゴシック Light"/>
                <w:sz w:val="20"/>
                <w:szCs w:val="20"/>
              </w:rPr>
              <w:t>氏名</w:t>
            </w:r>
          </w:p>
        </w:tc>
        <w:tc>
          <w:tcPr>
            <w:tcW w:w="6125" w:type="dxa"/>
            <w:vAlign w:val="center"/>
          </w:tcPr>
          <w:p w14:paraId="5F31BF50" w14:textId="77777777" w:rsidR="00E2436D" w:rsidRPr="00E15CD1" w:rsidRDefault="00E2436D" w:rsidP="00B1672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E2436D" w:rsidRPr="00E15CD1" w14:paraId="69A7B592" w14:textId="77777777" w:rsidTr="00B1672A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1EBA25AF" w14:textId="1843B5AA" w:rsidR="00E2436D" w:rsidRPr="00E15CD1" w:rsidRDefault="00EA01E5" w:rsidP="00B1672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支援金交付日</w:t>
            </w:r>
          </w:p>
        </w:tc>
        <w:tc>
          <w:tcPr>
            <w:tcW w:w="6125" w:type="dxa"/>
            <w:vAlign w:val="center"/>
          </w:tcPr>
          <w:p w14:paraId="66446A1D" w14:textId="696403A6" w:rsidR="00E2436D" w:rsidRPr="00E15CD1" w:rsidRDefault="00E2436D" w:rsidP="00B1672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 xml:space="preserve">　　　　　　　　年　　　月　　　日</w:t>
            </w:r>
          </w:p>
        </w:tc>
      </w:tr>
      <w:tr w:rsidR="00E2436D" w:rsidRPr="00E15CD1" w14:paraId="4B43C4B8" w14:textId="77777777" w:rsidTr="00B1672A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61ED967A" w14:textId="53E214BC" w:rsidR="00E2436D" w:rsidRPr="00E15CD1" w:rsidRDefault="00E2436D" w:rsidP="00B1672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留学先</w:t>
            </w:r>
          </w:p>
        </w:tc>
        <w:tc>
          <w:tcPr>
            <w:tcW w:w="6125" w:type="dxa"/>
            <w:vAlign w:val="center"/>
          </w:tcPr>
          <w:p w14:paraId="72B2AA7F" w14:textId="77777777" w:rsidR="00E2436D" w:rsidRPr="00E15CD1" w:rsidRDefault="00E2436D" w:rsidP="00B1672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E2436D" w:rsidRPr="00E15CD1" w14:paraId="401BC2B4" w14:textId="77777777" w:rsidTr="00B1672A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70503FB0" w14:textId="0B0744B8" w:rsidR="00E2436D" w:rsidRDefault="00E2436D" w:rsidP="00B1672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留学期間</w:t>
            </w:r>
          </w:p>
        </w:tc>
        <w:tc>
          <w:tcPr>
            <w:tcW w:w="6125" w:type="dxa"/>
            <w:vAlign w:val="center"/>
          </w:tcPr>
          <w:p w14:paraId="51A84995" w14:textId="7B373C43" w:rsidR="00E2436D" w:rsidRPr="00E15CD1" w:rsidRDefault="00E2436D" w:rsidP="00B1672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 xml:space="preserve">　　　　　　　　年　　　月　　　日　～　　　　　　　　　年　　　月　　　日</w:t>
            </w:r>
          </w:p>
        </w:tc>
      </w:tr>
    </w:tbl>
    <w:p w14:paraId="350E5140" w14:textId="31F0EF74" w:rsidR="00E2436D" w:rsidRPr="00E15CD1" w:rsidRDefault="00E2436D" w:rsidP="00E2436D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実施報告</w:t>
      </w:r>
    </w:p>
    <w:tbl>
      <w:tblPr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5"/>
      </w:tblGrid>
      <w:tr w:rsidR="00E2436D" w:rsidRPr="00E15CD1" w14:paraId="43F398DD" w14:textId="77777777" w:rsidTr="00E2436D">
        <w:trPr>
          <w:trHeight w:val="567"/>
        </w:trPr>
        <w:tc>
          <w:tcPr>
            <w:tcW w:w="8615" w:type="dxa"/>
            <w:vAlign w:val="center"/>
          </w:tcPr>
          <w:p w14:paraId="4B75EFAB" w14:textId="2F1D917A" w:rsidR="00E2436D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 xml:space="preserve">2-1 </w:t>
            </w:r>
            <w:r w:rsidR="00EA01E5" w:rsidRPr="00EA01E5">
              <w:rPr>
                <w:rFonts w:ascii="Meiryo UI" w:eastAsia="Meiryo UI" w:hAnsi="Meiryo UI" w:cs="游ゴシック Light" w:hint="eastAsia"/>
                <w:sz w:val="20"/>
                <w:szCs w:val="20"/>
              </w:rPr>
              <w:t>今回の留学⽀援助成を何に使⽤し</w:t>
            </w:r>
            <w:r w:rsidR="00D02403">
              <w:rPr>
                <w:rFonts w:ascii="Meiryo UI" w:eastAsia="Meiryo UI" w:hAnsi="Meiryo UI" w:cs="游ゴシック Light" w:hint="eastAsia"/>
                <w:sz w:val="20"/>
                <w:szCs w:val="20"/>
              </w:rPr>
              <w:t>、</w:t>
            </w:r>
            <w:r w:rsidR="00EA01E5" w:rsidRPr="00EA01E5">
              <w:rPr>
                <w:rFonts w:ascii="Meiryo UI" w:eastAsia="Meiryo UI" w:hAnsi="Meiryo UI" w:cs="游ゴシック Light" w:hint="eastAsia"/>
                <w:sz w:val="20"/>
                <w:szCs w:val="20"/>
              </w:rPr>
              <w:t>どう役⽴</w:t>
            </w:r>
            <w:proofErr w:type="gramStart"/>
            <w:r w:rsidR="00EA01E5" w:rsidRPr="00EA01E5">
              <w:rPr>
                <w:rFonts w:ascii="Meiryo UI" w:eastAsia="Meiryo UI" w:hAnsi="Meiryo UI" w:cs="游ゴシック Light" w:hint="eastAsia"/>
                <w:sz w:val="20"/>
                <w:szCs w:val="20"/>
              </w:rPr>
              <w:t>ったか</w:t>
            </w:r>
            <w:proofErr w:type="gramEnd"/>
          </w:p>
          <w:p w14:paraId="4F7D5E40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32DC3DE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AB1F1A1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A585B77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ACB6317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B153B12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F3D1E08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909AAC9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5108F97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063AFB4" w14:textId="58E16A36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2-2 研究成果</w:t>
            </w:r>
          </w:p>
          <w:p w14:paraId="52E4EBBE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294171D3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F2F9B12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9F654E8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865E39D" w14:textId="77777777" w:rsidR="00A65806" w:rsidRDefault="00A65806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7D7A518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66EB60C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78CBD7A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D788783" w14:textId="085B3650" w:rsidR="00E2436D" w:rsidRPr="00E15CD1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08E39F1E" w14:textId="77777777" w:rsidR="00A65806" w:rsidRDefault="00A65806" w:rsidP="00A65806">
      <w:p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</w:p>
    <w:p w14:paraId="6815F3BD" w14:textId="77777777" w:rsidR="00A65806" w:rsidRPr="00A65806" w:rsidRDefault="00A65806" w:rsidP="00A65806">
      <w:p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</w:p>
    <w:p w14:paraId="28A74C99" w14:textId="77777777" w:rsidR="00A65806" w:rsidRDefault="00A65806">
      <w:pPr>
        <w:widowControl/>
        <w:jc w:val="left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/>
          <w:sz w:val="20"/>
          <w:szCs w:val="20"/>
        </w:rPr>
        <w:br w:type="page"/>
      </w:r>
    </w:p>
    <w:p w14:paraId="31A9E037" w14:textId="1F5C07E3" w:rsidR="00E2436D" w:rsidRPr="00E15CD1" w:rsidRDefault="00E2436D" w:rsidP="00E2436D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lastRenderedPageBreak/>
        <w:t>収支報告</w:t>
      </w:r>
    </w:p>
    <w:tbl>
      <w:tblPr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5"/>
      </w:tblGrid>
      <w:tr w:rsidR="00E2436D" w:rsidRPr="00E15CD1" w14:paraId="1A14FB14" w14:textId="77777777" w:rsidTr="00B1672A">
        <w:trPr>
          <w:trHeight w:val="567"/>
        </w:trPr>
        <w:tc>
          <w:tcPr>
            <w:tcW w:w="8615" w:type="dxa"/>
            <w:vAlign w:val="center"/>
          </w:tcPr>
          <w:p w14:paraId="0AD6E88C" w14:textId="6C1847FF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領収書</w:t>
            </w:r>
            <w:r w:rsidR="00EA01E5">
              <w:rPr>
                <w:rFonts w:ascii="Meiryo UI" w:eastAsia="Meiryo UI" w:hAnsi="Meiryo UI" w:cs="游ゴシック Light" w:hint="eastAsia"/>
                <w:sz w:val="20"/>
                <w:szCs w:val="20"/>
              </w:rPr>
              <w:t>原本</w:t>
            </w:r>
            <w:r>
              <w:rPr>
                <w:rFonts w:ascii="Meiryo UI" w:eastAsia="Meiryo UI" w:hAnsi="Meiryo UI" w:cs="游ゴシック Light" w:hint="eastAsia"/>
                <w:sz w:val="20"/>
                <w:szCs w:val="20"/>
              </w:rPr>
              <w:t>は支援金交付日より２年間は保存</w:t>
            </w:r>
            <w:r w:rsidR="00EA01E5">
              <w:rPr>
                <w:rFonts w:ascii="Meiryo UI" w:eastAsia="Meiryo UI" w:hAnsi="Meiryo UI" w:cs="游ゴシック Light" w:hint="eastAsia"/>
                <w:sz w:val="20"/>
                <w:szCs w:val="20"/>
              </w:rPr>
              <w:t>すること</w:t>
            </w:r>
          </w:p>
          <w:p w14:paraId="39C3B7B3" w14:textId="77777777" w:rsidR="00E2436D" w:rsidRDefault="00E2436D" w:rsidP="00E2436D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4F73EA8E" w14:textId="77777777" w:rsidR="00E2436D" w:rsidRDefault="00E2436D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2A1049C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4FF8BACB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875FE80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0223C8B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CC4167C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4BDD9908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6D88FBD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A6E89B1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284E910C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8266AEE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3B677F2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2C3D5A84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8A3C5C8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4EBA253" w14:textId="77777777" w:rsidR="00A65806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D0B6B01" w14:textId="34E02C53" w:rsidR="00A65806" w:rsidRPr="00E15CD1" w:rsidRDefault="00A65806" w:rsidP="00A65806">
            <w:pPr>
              <w:ind w:leftChars="100" w:left="21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58B1981E" w14:textId="77777777" w:rsidR="00A65806" w:rsidRDefault="00A65806" w:rsidP="00A65806">
      <w:pPr>
        <w:jc w:val="left"/>
        <w:rPr>
          <w:rFonts w:ascii="Meiryo UI" w:eastAsia="Meiryo UI" w:hAnsi="Meiryo UI" w:cs="游ゴシック Light"/>
          <w:sz w:val="20"/>
          <w:szCs w:val="20"/>
        </w:rPr>
      </w:pPr>
    </w:p>
    <w:p w14:paraId="1C4E1C9B" w14:textId="77777777" w:rsidR="00A65806" w:rsidRDefault="00A65806" w:rsidP="00A65806">
      <w:pPr>
        <w:ind w:leftChars="100" w:left="210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記載例</w:t>
      </w:r>
    </w:p>
    <w:p w14:paraId="7BAC368E" w14:textId="77777777" w:rsidR="00A65806" w:rsidRDefault="00A65806" w:rsidP="00A65806">
      <w:pPr>
        <w:pStyle w:val="a9"/>
        <w:numPr>
          <w:ilvl w:val="0"/>
          <w:numId w:val="2"/>
        </w:numPr>
        <w:rPr>
          <w:rFonts w:ascii="Meiryo UI" w:eastAsia="Meiryo UI" w:hAnsi="Meiryo UI" w:cs="游ゴシック Light"/>
          <w:sz w:val="20"/>
          <w:szCs w:val="20"/>
        </w:rPr>
      </w:pPr>
      <w:r w:rsidRPr="00E2436D">
        <w:rPr>
          <w:rFonts w:ascii="Meiryo UI" w:eastAsia="Meiryo UI" w:hAnsi="Meiryo UI" w:cs="游ゴシック Light" w:hint="eastAsia"/>
          <w:sz w:val="20"/>
          <w:szCs w:val="20"/>
        </w:rPr>
        <w:t>航空券</w:t>
      </w:r>
      <w:r>
        <w:rPr>
          <w:rFonts w:ascii="Meiryo UI" w:eastAsia="Meiryo UI" w:hAnsi="Meiryo UI" w:cs="游ゴシック Light" w:hint="eastAsia"/>
          <w:sz w:val="20"/>
          <w:szCs w:val="20"/>
        </w:rPr>
        <w:t>代　　　　　20万円</w:t>
      </w:r>
    </w:p>
    <w:p w14:paraId="18B5D408" w14:textId="77777777" w:rsidR="00A65806" w:rsidRDefault="00A65806" w:rsidP="00A65806">
      <w:pPr>
        <w:pStyle w:val="a9"/>
        <w:numPr>
          <w:ilvl w:val="0"/>
          <w:numId w:val="2"/>
        </w:numPr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研究用ＰＣ類　　15万円</w:t>
      </w:r>
    </w:p>
    <w:p w14:paraId="129406DC" w14:textId="77777777" w:rsidR="00A65806" w:rsidRDefault="00A65806" w:rsidP="00A65806">
      <w:pPr>
        <w:pStyle w:val="a9"/>
        <w:numPr>
          <w:ilvl w:val="0"/>
          <w:numId w:val="2"/>
        </w:numPr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現地での宿泊費　30万円</w:t>
      </w:r>
    </w:p>
    <w:p w14:paraId="53D7D221" w14:textId="77777777" w:rsidR="00A65806" w:rsidRDefault="00A65806" w:rsidP="00A65806">
      <w:pPr>
        <w:pStyle w:val="a9"/>
        <w:numPr>
          <w:ilvl w:val="0"/>
          <w:numId w:val="2"/>
        </w:numPr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・・・（略）</w:t>
      </w:r>
    </w:p>
    <w:p w14:paraId="19A51C46" w14:textId="77777777" w:rsidR="00A65806" w:rsidRPr="00E2436D" w:rsidRDefault="00A65806" w:rsidP="00A65806">
      <w:pPr>
        <w:pStyle w:val="a9"/>
        <w:numPr>
          <w:ilvl w:val="0"/>
          <w:numId w:val="2"/>
        </w:numPr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・・・</w:t>
      </w:r>
    </w:p>
    <w:p w14:paraId="6E3A6C90" w14:textId="77777777" w:rsidR="00A65806" w:rsidRDefault="00A65806" w:rsidP="00A65806">
      <w:pPr>
        <w:ind w:leftChars="100" w:left="210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>―――――――――――――――――――</w:t>
      </w:r>
    </w:p>
    <w:p w14:paraId="5263C6EC" w14:textId="77777777" w:rsidR="00A65806" w:rsidRDefault="00A65806" w:rsidP="00A65806">
      <w:pPr>
        <w:ind w:leftChars="100" w:left="210"/>
        <w:rPr>
          <w:rFonts w:ascii="Meiryo UI" w:eastAsia="Meiryo UI" w:hAnsi="Meiryo UI" w:cs="游ゴシック Light"/>
          <w:sz w:val="20"/>
          <w:szCs w:val="20"/>
        </w:rPr>
      </w:pPr>
      <w:r>
        <w:rPr>
          <w:rFonts w:ascii="Meiryo UI" w:eastAsia="Meiryo UI" w:hAnsi="Meiryo UI" w:cs="游ゴシック Light" w:hint="eastAsia"/>
          <w:sz w:val="20"/>
          <w:szCs w:val="20"/>
        </w:rPr>
        <w:t xml:space="preserve">　　　　　　　　　　　　計　105万円（うち100万円分を助成金で充当）</w:t>
      </w:r>
    </w:p>
    <w:p w14:paraId="73804E70" w14:textId="77777777" w:rsidR="00A65806" w:rsidRPr="00A65806" w:rsidRDefault="00A65806" w:rsidP="00A65806">
      <w:pPr>
        <w:jc w:val="left"/>
        <w:rPr>
          <w:rFonts w:ascii="Meiryo UI" w:eastAsia="Meiryo UI" w:hAnsi="Meiryo UI" w:cs="游ゴシック Light"/>
          <w:sz w:val="20"/>
          <w:szCs w:val="20"/>
        </w:rPr>
      </w:pPr>
    </w:p>
    <w:p w14:paraId="2BF2170D" w14:textId="77777777" w:rsidR="00A65806" w:rsidRDefault="00A65806" w:rsidP="00E2436D">
      <w:pPr>
        <w:jc w:val="right"/>
        <w:rPr>
          <w:rFonts w:ascii="Meiryo UI" w:eastAsia="Meiryo UI" w:hAnsi="Meiryo UI" w:cs="游ゴシック Light"/>
          <w:sz w:val="20"/>
          <w:szCs w:val="20"/>
        </w:rPr>
      </w:pPr>
    </w:p>
    <w:p w14:paraId="0281230A" w14:textId="77777777" w:rsidR="00A65806" w:rsidRDefault="00A65806" w:rsidP="00E2436D">
      <w:pPr>
        <w:jc w:val="right"/>
        <w:rPr>
          <w:rFonts w:ascii="Meiryo UI" w:eastAsia="Meiryo UI" w:hAnsi="Meiryo UI" w:cs="游ゴシック Light"/>
          <w:sz w:val="20"/>
          <w:szCs w:val="20"/>
        </w:rPr>
      </w:pPr>
    </w:p>
    <w:p w14:paraId="02F7A61E" w14:textId="016B0A92" w:rsidR="00E2436D" w:rsidRPr="00E2436D" w:rsidRDefault="00E2436D" w:rsidP="00E2436D">
      <w:pPr>
        <w:jc w:val="right"/>
      </w:pPr>
      <w:r>
        <w:rPr>
          <w:rFonts w:ascii="Meiryo UI" w:eastAsia="Meiryo UI" w:hAnsi="Meiryo UI" w:cs="游ゴシック Light" w:hint="eastAsia"/>
          <w:sz w:val="20"/>
          <w:szCs w:val="20"/>
        </w:rPr>
        <w:t>以上</w:t>
      </w:r>
    </w:p>
    <w:p w14:paraId="1F39AEE7" w14:textId="77777777" w:rsidR="00E2436D" w:rsidRDefault="00E2436D"/>
    <w:sectPr w:rsidR="00E2436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0CB0" w14:textId="77777777" w:rsidR="00CF3EB0" w:rsidRDefault="00CF3EB0" w:rsidP="000D144B">
      <w:r>
        <w:separator/>
      </w:r>
    </w:p>
  </w:endnote>
  <w:endnote w:type="continuationSeparator" w:id="0">
    <w:p w14:paraId="61B6F7B7" w14:textId="77777777" w:rsidR="00CF3EB0" w:rsidRDefault="00CF3EB0" w:rsidP="000D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ACC5" w14:textId="77777777" w:rsidR="00CF3EB0" w:rsidRDefault="00CF3EB0" w:rsidP="000D144B">
      <w:r>
        <w:separator/>
      </w:r>
    </w:p>
  </w:footnote>
  <w:footnote w:type="continuationSeparator" w:id="0">
    <w:p w14:paraId="2058AFEF" w14:textId="77777777" w:rsidR="00CF3EB0" w:rsidRDefault="00CF3EB0" w:rsidP="000D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20A0" w14:textId="208BFF3C" w:rsidR="00E2436D" w:rsidRDefault="00E2436D" w:rsidP="00E2436D">
    <w:pPr>
      <w:pStyle w:val="aa"/>
      <w:ind w:left="1" w:hanging="3"/>
      <w:jc w:val="center"/>
      <w:rPr>
        <w:rFonts w:ascii="Yu Gothic" w:eastAsia="Yu Gothic" w:hAnsi="Yu Gothic" w:cs="Yu Gothic"/>
        <w:color w:val="000000"/>
        <w:sz w:val="28"/>
        <w:szCs w:val="28"/>
      </w:rPr>
    </w:pPr>
    <w:r>
      <w:rPr>
        <w:rFonts w:ascii="Yu Gothic" w:eastAsia="Yu Gothic" w:hAnsi="Yu Gothic" w:cs="Yu Gothic"/>
        <w:color w:val="000000"/>
        <w:sz w:val="28"/>
        <w:szCs w:val="28"/>
      </w:rPr>
      <w:t>安田修祥・裕美子 若手化学者留学支援</w:t>
    </w:r>
    <w:r>
      <w:rPr>
        <w:rFonts w:ascii="Yu Gothic" w:eastAsia="Yu Gothic" w:hAnsi="Yu Gothic" w:cs="Yu Gothic" w:hint="eastAsia"/>
        <w:color w:val="000000"/>
        <w:sz w:val="28"/>
        <w:szCs w:val="28"/>
      </w:rPr>
      <w:t>事業　実施報告書</w:t>
    </w:r>
  </w:p>
  <w:p w14:paraId="27C36C06" w14:textId="77777777" w:rsidR="00E2436D" w:rsidRDefault="00E2436D" w:rsidP="00E2436D">
    <w:pPr>
      <w:pStyle w:val="aa"/>
      <w:ind w:hanging="2"/>
    </w:pPr>
  </w:p>
  <w:p w14:paraId="22D0162A" w14:textId="77777777" w:rsidR="00E2436D" w:rsidRPr="00E2436D" w:rsidRDefault="00E2436D" w:rsidP="000D144B">
    <w:pPr>
      <w:pStyle w:val="a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1DA"/>
    <w:multiLevelType w:val="multilevel"/>
    <w:tmpl w:val="33768CE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6E87044C"/>
    <w:multiLevelType w:val="hybridMultilevel"/>
    <w:tmpl w:val="147EA35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43964841">
    <w:abstractNumId w:val="0"/>
  </w:num>
  <w:num w:numId="2" w16cid:durableId="44488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5"/>
    <w:rsid w:val="000D144B"/>
    <w:rsid w:val="000E6ECD"/>
    <w:rsid w:val="0013792A"/>
    <w:rsid w:val="0014720C"/>
    <w:rsid w:val="001B3C15"/>
    <w:rsid w:val="002960AD"/>
    <w:rsid w:val="003C16C1"/>
    <w:rsid w:val="007D1381"/>
    <w:rsid w:val="007D48FB"/>
    <w:rsid w:val="00A65806"/>
    <w:rsid w:val="00A76604"/>
    <w:rsid w:val="00CF3EB0"/>
    <w:rsid w:val="00D02403"/>
    <w:rsid w:val="00E2436D"/>
    <w:rsid w:val="00EA01E5"/>
    <w:rsid w:val="00E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7A12A"/>
  <w15:chartTrackingRefBased/>
  <w15:docId w15:val="{3B9A7BA0-705C-4582-884C-301E0C71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6D"/>
    <w:pPr>
      <w:widowControl w:val="0"/>
      <w:jc w:val="both"/>
    </w:pPr>
    <w:rPr>
      <w:rFonts w:ascii="Century" w:hAnsi="Century" w:cs="Century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C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C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C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C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C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C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C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C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C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C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C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C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C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3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C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3C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3C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C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qFormat/>
    <w:rsid w:val="000D14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44B"/>
  </w:style>
  <w:style w:type="paragraph" w:styleId="ac">
    <w:name w:val="footer"/>
    <w:basedOn w:val="a"/>
    <w:link w:val="ad"/>
    <w:uiPriority w:val="99"/>
    <w:unhideWhenUsed/>
    <w:rsid w:val="000D14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 裕介</dc:creator>
  <cp:keywords/>
  <dc:description/>
  <cp:lastModifiedBy>河瀬 裕介</cp:lastModifiedBy>
  <cp:revision>4</cp:revision>
  <cp:lastPrinted>2025-12-24T04:55:00Z</cp:lastPrinted>
  <dcterms:created xsi:type="dcterms:W3CDTF">2025-12-24T04:42:00Z</dcterms:created>
  <dcterms:modified xsi:type="dcterms:W3CDTF">2025-12-25T00:27:00Z</dcterms:modified>
</cp:coreProperties>
</file>